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A93A" w14:textId="77777777" w:rsidR="004E3395" w:rsidRDefault="004E3395" w:rsidP="004E3395">
      <w:pPr>
        <w:pStyle w:val="a3"/>
      </w:pPr>
      <w:r>
        <w:rPr>
          <w:noProof/>
        </w:rPr>
        <w:drawing>
          <wp:inline distT="0" distB="0" distL="0" distR="0" wp14:anchorId="7513D947" wp14:editId="74901336">
            <wp:extent cx="5525419" cy="7595286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124" cy="760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9B20C" w14:textId="4B433369" w:rsidR="004E3395" w:rsidRDefault="004E3395" w:rsidP="004E3395">
      <w:pPr>
        <w:pStyle w:val="a3"/>
      </w:pPr>
    </w:p>
    <w:p w14:paraId="5868D7FD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40C32FF9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71722A6F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0D145B1A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1A7E5D0D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1A63013D" w14:textId="77777777" w:rsidR="004E3395" w:rsidRDefault="004E3395" w:rsidP="00B05C8D">
      <w:pPr>
        <w:outlineLvl w:val="0"/>
        <w:rPr>
          <w:b/>
          <w:sz w:val="28"/>
          <w:lang w:val="tt-RU"/>
        </w:rPr>
      </w:pPr>
    </w:p>
    <w:p w14:paraId="5727DC03" w14:textId="7CC48659" w:rsidR="00B05C8D" w:rsidRDefault="00B05C8D" w:rsidP="00B05C8D">
      <w:pPr>
        <w:outlineLvl w:val="0"/>
        <w:rPr>
          <w:b/>
          <w:sz w:val="28"/>
          <w:lang w:val="tt-RU"/>
        </w:rPr>
      </w:pPr>
      <w:r>
        <w:rPr>
          <w:b/>
          <w:sz w:val="28"/>
          <w:lang w:val="tt-RU"/>
        </w:rPr>
        <w:t xml:space="preserve">План работы методического совета за 2025-2026 учебный год </w:t>
      </w:r>
    </w:p>
    <w:p w14:paraId="2F303FE6" w14:textId="77777777" w:rsidR="00B05C8D" w:rsidRPr="00B45F8B" w:rsidRDefault="00B05C8D" w:rsidP="00B05C8D">
      <w:pPr>
        <w:rPr>
          <w:b/>
          <w:sz w:val="28"/>
          <w:lang w:val="tt-RU"/>
        </w:rPr>
      </w:pPr>
    </w:p>
    <w:tbl>
      <w:tblPr>
        <w:tblW w:w="1082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6889"/>
        <w:gridCol w:w="2723"/>
      </w:tblGrid>
      <w:tr w:rsidR="00B05C8D" w:rsidRPr="00403B43" w14:paraId="5AC8C851" w14:textId="77777777" w:rsidTr="001346EE">
        <w:tc>
          <w:tcPr>
            <w:tcW w:w="1211" w:type="dxa"/>
          </w:tcPr>
          <w:p w14:paraId="6910281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№п\п</w:t>
            </w:r>
          </w:p>
        </w:tc>
        <w:tc>
          <w:tcPr>
            <w:tcW w:w="6889" w:type="dxa"/>
          </w:tcPr>
          <w:p w14:paraId="2BDF6D9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Мероприятие</w:t>
            </w:r>
          </w:p>
        </w:tc>
        <w:tc>
          <w:tcPr>
            <w:tcW w:w="2723" w:type="dxa"/>
          </w:tcPr>
          <w:p w14:paraId="357B6B1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Ответственный</w:t>
            </w:r>
          </w:p>
        </w:tc>
      </w:tr>
      <w:tr w:rsidR="00B05C8D" w:rsidRPr="00403B43" w14:paraId="4C69DB42" w14:textId="77777777" w:rsidTr="001346EE">
        <w:tc>
          <w:tcPr>
            <w:tcW w:w="1211" w:type="dxa"/>
          </w:tcPr>
          <w:p w14:paraId="63B9BFA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 заседание</w:t>
            </w:r>
          </w:p>
          <w:p w14:paraId="67F9C5D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август</w:t>
            </w:r>
          </w:p>
        </w:tc>
        <w:tc>
          <w:tcPr>
            <w:tcW w:w="6889" w:type="dxa"/>
          </w:tcPr>
          <w:p w14:paraId="74281CC6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1. Итоги 202</w:t>
            </w:r>
            <w:r>
              <w:rPr>
                <w:sz w:val="28"/>
                <w:lang w:val="tt-RU"/>
              </w:rPr>
              <w:t>4</w:t>
            </w:r>
            <w:r w:rsidRPr="00403B43">
              <w:rPr>
                <w:sz w:val="28"/>
                <w:lang w:val="tt-RU"/>
              </w:rPr>
              <w:t>-202</w:t>
            </w:r>
            <w:r>
              <w:rPr>
                <w:sz w:val="28"/>
                <w:lang w:val="tt-RU"/>
              </w:rPr>
              <w:t>5</w:t>
            </w:r>
            <w:r w:rsidRPr="00403B43">
              <w:rPr>
                <w:sz w:val="28"/>
                <w:lang w:val="tt-RU"/>
              </w:rPr>
              <w:t xml:space="preserve"> учебного года. Задачи на 202</w:t>
            </w:r>
            <w:r>
              <w:rPr>
                <w:sz w:val="28"/>
                <w:lang w:val="tt-RU"/>
              </w:rPr>
              <w:t>5</w:t>
            </w:r>
            <w:r w:rsidRPr="00403B43">
              <w:rPr>
                <w:sz w:val="28"/>
                <w:lang w:val="tt-RU"/>
              </w:rPr>
              <w:t>-202</w:t>
            </w:r>
            <w:r>
              <w:rPr>
                <w:sz w:val="28"/>
                <w:lang w:val="tt-RU"/>
              </w:rPr>
              <w:t>6</w:t>
            </w:r>
            <w:r w:rsidRPr="00403B43">
              <w:rPr>
                <w:sz w:val="28"/>
                <w:lang w:val="tt-RU"/>
              </w:rPr>
              <w:t xml:space="preserve"> учебный год. Утверждение плана работы</w:t>
            </w:r>
          </w:p>
          <w:p w14:paraId="41E4DD4D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2. Рассмотрение плана работы руководителей ШМО,  задачи на 202</w:t>
            </w:r>
            <w:r>
              <w:rPr>
                <w:sz w:val="28"/>
                <w:lang w:val="tt-RU"/>
              </w:rPr>
              <w:t>5</w:t>
            </w:r>
            <w:r w:rsidRPr="00403B43">
              <w:rPr>
                <w:sz w:val="28"/>
                <w:lang w:val="tt-RU"/>
              </w:rPr>
              <w:t>-202</w:t>
            </w:r>
            <w:r>
              <w:rPr>
                <w:sz w:val="28"/>
                <w:lang w:val="tt-RU"/>
              </w:rPr>
              <w:t>6</w:t>
            </w:r>
            <w:r w:rsidRPr="00403B43">
              <w:rPr>
                <w:sz w:val="28"/>
                <w:lang w:val="tt-RU"/>
              </w:rPr>
              <w:t xml:space="preserve"> учебный год.</w:t>
            </w:r>
          </w:p>
          <w:p w14:paraId="040AB91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3. Задачи по вопросам курсов повышения</w:t>
            </w:r>
          </w:p>
          <w:p w14:paraId="2A6BE407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4.  Аттестация, школьный и муниципальный туры   олимпиад школьников.</w:t>
            </w:r>
          </w:p>
          <w:p w14:paraId="0817A242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5. Рассмотрение графика открытых уроков за год</w:t>
            </w:r>
          </w:p>
          <w:p w14:paraId="0DB87CE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6.Разное</w:t>
            </w:r>
          </w:p>
          <w:p w14:paraId="799D0D06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</w:tc>
        <w:tc>
          <w:tcPr>
            <w:tcW w:w="2723" w:type="dxa"/>
          </w:tcPr>
          <w:p w14:paraId="19098E3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Руководитель МС</w:t>
            </w:r>
          </w:p>
          <w:p w14:paraId="1EA2020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Руководители ШМО</w:t>
            </w:r>
          </w:p>
          <w:p w14:paraId="48351199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Ильина Д.Р.</w:t>
            </w:r>
          </w:p>
          <w:p w14:paraId="36F0FDDD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Ильина Д.Р.</w:t>
            </w:r>
          </w:p>
          <w:p w14:paraId="5647D49C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  <w:p w14:paraId="1CB44FE6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</w:tc>
      </w:tr>
      <w:tr w:rsidR="00B05C8D" w:rsidRPr="00403B43" w14:paraId="3F69093F" w14:textId="77777777" w:rsidTr="001346EE">
        <w:tc>
          <w:tcPr>
            <w:tcW w:w="1211" w:type="dxa"/>
          </w:tcPr>
          <w:p w14:paraId="140D4F5E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2 заседание</w:t>
            </w:r>
          </w:p>
          <w:p w14:paraId="5DAA7B3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ноябрь</w:t>
            </w:r>
          </w:p>
        </w:tc>
        <w:tc>
          <w:tcPr>
            <w:tcW w:w="6889" w:type="dxa"/>
          </w:tcPr>
          <w:p w14:paraId="70453A40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1. Использование метода проектирования на уроках  с целью повышения качества образования.</w:t>
            </w:r>
          </w:p>
          <w:p w14:paraId="2AD8AA94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 2. Результаты школьного тура Всероссийских олимпиад школьников </w:t>
            </w:r>
          </w:p>
          <w:p w14:paraId="5514B705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3.”Что такое профминимум?” </w:t>
            </w:r>
          </w:p>
          <w:p w14:paraId="16BE310E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4. Разное</w:t>
            </w:r>
          </w:p>
          <w:p w14:paraId="196CB1B1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</w:tc>
        <w:tc>
          <w:tcPr>
            <w:tcW w:w="2723" w:type="dxa"/>
          </w:tcPr>
          <w:p w14:paraId="79E99157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Михайлова А.М. </w:t>
            </w:r>
          </w:p>
          <w:p w14:paraId="10799FBC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Руководители ШМО</w:t>
            </w:r>
          </w:p>
          <w:p w14:paraId="24F19CC8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Ильина Д.Р.</w:t>
            </w:r>
          </w:p>
          <w:p w14:paraId="641861F2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Рук-ль МС</w:t>
            </w:r>
          </w:p>
          <w:p w14:paraId="16727116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Махмурахманова З.Ш.</w:t>
            </w:r>
          </w:p>
        </w:tc>
      </w:tr>
      <w:tr w:rsidR="00B05C8D" w:rsidRPr="00403B43" w14:paraId="5FB16F8A" w14:textId="77777777" w:rsidTr="001346EE">
        <w:tc>
          <w:tcPr>
            <w:tcW w:w="1211" w:type="dxa"/>
          </w:tcPr>
          <w:p w14:paraId="3B948ED4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3 заседание</w:t>
            </w:r>
          </w:p>
          <w:p w14:paraId="4D3825C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январь</w:t>
            </w:r>
          </w:p>
        </w:tc>
        <w:tc>
          <w:tcPr>
            <w:tcW w:w="6889" w:type="dxa"/>
          </w:tcPr>
          <w:p w14:paraId="7E0EC139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1. Ознакомление с положениями “Учитель года-202</w:t>
            </w:r>
            <w:r>
              <w:rPr>
                <w:sz w:val="28"/>
                <w:lang w:val="tt-RU"/>
              </w:rPr>
              <w:t>6</w:t>
            </w:r>
            <w:r w:rsidRPr="00403B43">
              <w:rPr>
                <w:sz w:val="28"/>
                <w:lang w:val="tt-RU"/>
              </w:rPr>
              <w:t>”, “Воспитатель года</w:t>
            </w:r>
            <w:r>
              <w:rPr>
                <w:sz w:val="28"/>
                <w:lang w:val="tt-RU"/>
              </w:rPr>
              <w:t>-2026</w:t>
            </w:r>
            <w:r w:rsidRPr="00403B43">
              <w:rPr>
                <w:sz w:val="28"/>
                <w:lang w:val="tt-RU"/>
              </w:rPr>
              <w:t xml:space="preserve">” </w:t>
            </w:r>
          </w:p>
          <w:p w14:paraId="171797CD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2. Результаты и анализ муниципального тура Всероссийских олимпиад школьников </w:t>
            </w:r>
          </w:p>
          <w:p w14:paraId="7F27631E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3. Обмен опытом учителей-предметников своими методами работы в целях результативной подготовки к ОГЭ. Ознакомление с результатами пробного ОГЭ по материалам РЦИМКО</w:t>
            </w:r>
          </w:p>
          <w:p w14:paraId="2512795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4. Разное</w:t>
            </w:r>
          </w:p>
          <w:p w14:paraId="50C52FB5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</w:tc>
        <w:tc>
          <w:tcPr>
            <w:tcW w:w="2723" w:type="dxa"/>
          </w:tcPr>
          <w:p w14:paraId="37C40254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Рук-ль МС</w:t>
            </w:r>
          </w:p>
          <w:p w14:paraId="759A269B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  <w:p w14:paraId="35C7FD3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Руководители ШМО</w:t>
            </w:r>
          </w:p>
          <w:p w14:paraId="54494EC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Рук-ли ШМО </w:t>
            </w:r>
          </w:p>
          <w:p w14:paraId="1B607D3E" w14:textId="77777777" w:rsidR="00B05C8D" w:rsidRPr="00403B43" w:rsidRDefault="00B05C8D" w:rsidP="001346EE">
            <w:pPr>
              <w:rPr>
                <w:sz w:val="28"/>
              </w:rPr>
            </w:pPr>
          </w:p>
        </w:tc>
      </w:tr>
      <w:tr w:rsidR="00B05C8D" w:rsidRPr="00403B43" w14:paraId="6AF153D5" w14:textId="77777777" w:rsidTr="001346EE">
        <w:tc>
          <w:tcPr>
            <w:tcW w:w="1211" w:type="dxa"/>
          </w:tcPr>
          <w:p w14:paraId="3510EDEE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4 заседание</w:t>
            </w:r>
          </w:p>
          <w:p w14:paraId="65849368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март</w:t>
            </w:r>
          </w:p>
        </w:tc>
        <w:tc>
          <w:tcPr>
            <w:tcW w:w="6889" w:type="dxa"/>
          </w:tcPr>
          <w:p w14:paraId="2A17F5B8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1. Вопрос об участии 9 классников в пробном ОГЭ, результаты</w:t>
            </w:r>
          </w:p>
          <w:p w14:paraId="743A4DC3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2. Выступление “ОГЭ без двоек” Пути решения проблем</w:t>
            </w:r>
          </w:p>
          <w:p w14:paraId="7BC61B56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3. Воспитание у детей чувств патриотизма, результаты военно-патриотического месячника </w:t>
            </w:r>
          </w:p>
          <w:p w14:paraId="7A13A8D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4.Разное</w:t>
            </w:r>
          </w:p>
        </w:tc>
        <w:tc>
          <w:tcPr>
            <w:tcW w:w="2723" w:type="dxa"/>
          </w:tcPr>
          <w:p w14:paraId="5F41A1B7" w14:textId="77777777" w:rsidR="00B05C8D" w:rsidRPr="00403B43" w:rsidRDefault="00B05C8D" w:rsidP="001346EE">
            <w:pPr>
              <w:jc w:val="right"/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 xml:space="preserve">Руков.ШМО.  </w:t>
            </w:r>
          </w:p>
          <w:p w14:paraId="73E5C052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</w:p>
          <w:p w14:paraId="500FF7A2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Мухаметдинова Р.</w:t>
            </w:r>
          </w:p>
          <w:p w14:paraId="0F9BE6C9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Махмурахманова З.Ш.</w:t>
            </w:r>
          </w:p>
        </w:tc>
      </w:tr>
      <w:tr w:rsidR="00B05C8D" w:rsidRPr="00403B43" w14:paraId="57B5A1EA" w14:textId="77777777" w:rsidTr="001346EE">
        <w:tc>
          <w:tcPr>
            <w:tcW w:w="1211" w:type="dxa"/>
          </w:tcPr>
          <w:p w14:paraId="4729EFAA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5 заседание май</w:t>
            </w:r>
          </w:p>
        </w:tc>
        <w:tc>
          <w:tcPr>
            <w:tcW w:w="6889" w:type="dxa"/>
          </w:tcPr>
          <w:p w14:paraId="2EDC2C25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1.Итоги промежуточной атестации</w:t>
            </w:r>
          </w:p>
          <w:p w14:paraId="4F9643AF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2.Отчеты руководителей ШМО</w:t>
            </w:r>
          </w:p>
          <w:p w14:paraId="52AF6BE9" w14:textId="77777777" w:rsidR="00B05C8D" w:rsidRPr="00403B43" w:rsidRDefault="00B05C8D" w:rsidP="001346EE">
            <w:pPr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3. Задачи на 2024-2025 учебный год</w:t>
            </w:r>
          </w:p>
        </w:tc>
        <w:tc>
          <w:tcPr>
            <w:tcW w:w="2723" w:type="dxa"/>
          </w:tcPr>
          <w:p w14:paraId="2ECBB398" w14:textId="77777777" w:rsidR="00B05C8D" w:rsidRPr="00403B43" w:rsidRDefault="00B05C8D" w:rsidP="001346EE">
            <w:pPr>
              <w:jc w:val="right"/>
              <w:rPr>
                <w:sz w:val="28"/>
                <w:lang w:val="tt-RU"/>
              </w:rPr>
            </w:pPr>
            <w:r w:rsidRPr="00403B43">
              <w:rPr>
                <w:sz w:val="28"/>
                <w:lang w:val="tt-RU"/>
              </w:rPr>
              <w:t>Ильина ДР.</w:t>
            </w:r>
          </w:p>
        </w:tc>
      </w:tr>
    </w:tbl>
    <w:p w14:paraId="6E1163B9" w14:textId="77777777" w:rsidR="00B05C8D" w:rsidRPr="002C272C" w:rsidRDefault="00B05C8D" w:rsidP="00B05C8D">
      <w:pPr>
        <w:rPr>
          <w:sz w:val="28"/>
          <w:lang w:val="tt-RU"/>
        </w:rPr>
      </w:pPr>
    </w:p>
    <w:p w14:paraId="6217CF94" w14:textId="77777777" w:rsidR="00823685" w:rsidRDefault="00823685"/>
    <w:sectPr w:rsidR="0082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85"/>
    <w:rsid w:val="004E3395"/>
    <w:rsid w:val="00823685"/>
    <w:rsid w:val="00B0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107F"/>
  <w15:chartTrackingRefBased/>
  <w15:docId w15:val="{B167C5A0-F742-4AB6-8B6B-DF00396D8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3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2025-11-15T06:19:00Z</dcterms:created>
  <dcterms:modified xsi:type="dcterms:W3CDTF">2025-11-15T08:30:00Z</dcterms:modified>
</cp:coreProperties>
</file>